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6082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0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82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6082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60825">
        <w:rPr>
          <w:noProof/>
          <w:sz w:val="24"/>
          <w:szCs w:val="24"/>
        </w:rPr>
        <w:t>620</w:t>
      </w:r>
      <w:r w:rsidR="00102979"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6082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6082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60825">
        <w:rPr>
          <w:sz w:val="24"/>
          <w:szCs w:val="24"/>
        </w:rPr>
        <w:t xml:space="preserve"> </w:t>
      </w:r>
      <w:r w:rsidR="001964A6" w:rsidRPr="00660825">
        <w:rPr>
          <w:noProof/>
          <w:sz w:val="24"/>
          <w:szCs w:val="24"/>
        </w:rPr>
        <w:t>50:19:0040607:670</w:t>
      </w:r>
      <w:r w:rsidRPr="0066082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60825">
        <w:rPr>
          <w:sz w:val="24"/>
          <w:szCs w:val="24"/>
        </w:rPr>
        <w:t xml:space="preserve"> – «</w:t>
      </w:r>
      <w:r w:rsidR="00597746" w:rsidRPr="00660825">
        <w:rPr>
          <w:noProof/>
          <w:sz w:val="24"/>
          <w:szCs w:val="24"/>
        </w:rPr>
        <w:t>Земли населенных пунктов</w:t>
      </w:r>
      <w:r w:rsidRPr="0066082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60825">
        <w:rPr>
          <w:sz w:val="24"/>
          <w:szCs w:val="24"/>
        </w:rPr>
        <w:t xml:space="preserve"> – «</w:t>
      </w:r>
      <w:r w:rsidR="003E59E1" w:rsidRPr="00660825">
        <w:rPr>
          <w:noProof/>
          <w:sz w:val="24"/>
          <w:szCs w:val="24"/>
        </w:rPr>
        <w:t>Для индивидуального жилищного строительства</w:t>
      </w:r>
      <w:r w:rsidRPr="0066082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60825">
        <w:rPr>
          <w:sz w:val="24"/>
          <w:szCs w:val="24"/>
        </w:rPr>
        <w:t xml:space="preserve">: </w:t>
      </w:r>
      <w:r w:rsidR="00D1191C" w:rsidRPr="00660825">
        <w:rPr>
          <w:noProof/>
          <w:sz w:val="24"/>
          <w:szCs w:val="24"/>
        </w:rPr>
        <w:t>Московская область, м.о. Рузский,  д Землино</w:t>
      </w:r>
      <w:r w:rsidR="00472CAA" w:rsidRPr="00660825">
        <w:rPr>
          <w:sz w:val="24"/>
          <w:szCs w:val="24"/>
        </w:rPr>
        <w:t xml:space="preserve"> </w:t>
      </w:r>
      <w:r w:rsidRPr="0066082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6082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6082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6082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границах третьего пояса зоны санитарной охраны источника питьевого и хозяйственно-бытового водоснабжения – каширского водоносного комплекса, эксплуатируемого скважиной № 1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полос воздушных подходов аэродрома Кубинка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г.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1BA968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E2CC6D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6082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608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6082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6082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82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6082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60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60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608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6082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82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60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6082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608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60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6082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620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5077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825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3368</Words>
  <Characters>19204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2026-03-26T08:00:00Z</dcterms:created>
  <dcterms:modified xsi:type="dcterms:W3CDTF">2026-03-26T08:00:00Z</dcterms:modified>
</cp:coreProperties>
</file>